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CBD+CBG OIL CBDex® SYNERGY</w:t>
      </w:r>
      <w:r>
        <w:rPr>
          <w:rFonts w:ascii="–ı'4Í˛" w:hAnsi="–ı'4Í˛" w:cs="–ı'4Í˛"/>
          <w:sz w:val="14"/>
          <w:szCs w:val="14"/>
        </w:rPr>
        <w:t xml:space="preserve"> inovativni prehranski dodatek vsebuje čisti izvleček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konopljinih cvetov (od tega 500 mg CBD in 250 mg CBG) in vitamine D ter sončnični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lecitin.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CBD+CBG OIL CBDex® SYNERGY</w:t>
      </w:r>
      <w:r>
        <w:rPr>
          <w:rFonts w:ascii="–ı'4Í˛" w:hAnsi="–ı'4Í˛" w:cs="–ı'4Í˛"/>
          <w:sz w:val="14"/>
          <w:szCs w:val="14"/>
        </w:rPr>
        <w:t xml:space="preserve"> je primerno prehransko dopolnilo za ljudi z občutki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duševne, fizične in telesne utrujenosti ter pomanjkanja energije. CBDex SYNERGY je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dodatna podpora za ravnovesje organizma. Dodani vitamini D imajo vlogo pri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delovanju imunskega sistema in vlogo pri delitvi celic. Vitamin D prav tako prispeva k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normalni ravni kalcija v krvi, k ohranjanju zdravih kosti, k delovanju mišic, k ohranjanju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zdravih zob in k normalni absorbciji kalcija in fosforja. Praktična uporaba pripravka, ki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ne vsebuje alkohola, je zelo prijetna, saj kapljic ni potrebno sprati z vodo, aktivne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snovi pa se absorbirajo hitro in temeljito.</w:t>
      </w:r>
    </w:p>
    <w:p w:rsidR="00A5106C" w:rsidRP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b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Aktivne sestavine in vsebnost v RDA* v 5 kapljicah ( = 0,1 ml )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Vitamin D (holekalciferol) - 2 μg (39 % v RDA*)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Sončnični lecitin - 8,25 mg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Izvleček cveta konoplje Cannabis Sativa L – 24,99 mg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2"/>
          <w:szCs w:val="12"/>
        </w:rPr>
      </w:pPr>
      <w:r>
        <w:rPr>
          <w:rFonts w:ascii="–ı'4Í˛" w:hAnsi="–ı'4Í˛" w:cs="–ı'4Í˛"/>
          <w:sz w:val="12"/>
          <w:szCs w:val="12"/>
        </w:rPr>
        <w:t>*RDA v % – delež priporočenega dnevnega vnosa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Priporočeni odmerek proizvajalca:</w:t>
      </w:r>
      <w:r>
        <w:rPr>
          <w:rFonts w:ascii="–ı'4Í˛" w:hAnsi="–ı'4Í˛" w:cs="–ı'4Í˛"/>
          <w:sz w:val="14"/>
          <w:szCs w:val="14"/>
        </w:rPr>
        <w:t xml:space="preserve"> za mladostnike nad 15 let in odrasle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priporočamo začetni odmerek 5 kapljic na dan, po možnosti pod jezik.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Dodatno priporočilo:</w:t>
      </w:r>
      <w:r>
        <w:rPr>
          <w:rFonts w:ascii="–ı'4Í˛" w:hAnsi="–ı'4Í˛" w:cs="–ı'4Í˛"/>
          <w:sz w:val="14"/>
          <w:szCs w:val="14"/>
        </w:rPr>
        <w:t xml:space="preserve"> priporočamo začetni odmerek 5 kapljic na dan dve uri pred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spanjem in postopno stopnjevanje odmerka do za človeka željenega dnevnega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odmerka. Vsak človek je individum in se drugače odzove na aplikacijo kanabinoidov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odvisno od aktivnosti posameznikovega endokanabinoidnega sistema. V Sloveniji je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zaradi pomanjkanja primernih študij varnosti priporočena uporaba 2 mg CBD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dnevno. V različnih kliničnih študijah je podano, da se CBD v visokih odmerkih varno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uporablja brez stranskih učinkov. Več informacij o varnosti uživanja CBD in stranskih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učinkih lahko najdete na: https://www.ncbi.nlm.nih.gov/pmc/articles/PMC5569602/.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Ni primerno za otroke, nosečnice in doječe matere. Priporočene dnevne količine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oziroma odmerka se ne sme prekoračiti. Prehransko dopolnilo ni nadomestilo za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uravnoteženo in raznovrstno prehrano. Shranjevati nedosegljivo otrokom.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Sestavine: Kaprilni/kaprinski triglicerid, izvleček konopljinih cvetov (od tega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minimalno 500 mg CBD in 250 mg CBG), vitamin D (holekalciferol) in sončnični lecitin.</w:t>
      </w:r>
    </w:p>
    <w:p w:rsidR="00A5106C" w:rsidRDefault="00A5106C" w:rsidP="00A5106C">
      <w:pPr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Neto vsebina:</w:t>
      </w:r>
      <w:r>
        <w:rPr>
          <w:rFonts w:ascii="–ı'4Í˛" w:hAnsi="–ı'4Í˛" w:cs="–ı'4Í˛"/>
          <w:sz w:val="14"/>
          <w:szCs w:val="14"/>
        </w:rPr>
        <w:t xml:space="preserve"> 10 ml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Pomembno:</w:t>
      </w:r>
      <w:r>
        <w:rPr>
          <w:rFonts w:ascii="–ı'4Í˛" w:hAnsi="–ı'4Í˛" w:cs="–ı'4Í˛"/>
          <w:sz w:val="14"/>
          <w:szCs w:val="14"/>
        </w:rPr>
        <w:t xml:space="preserve"> Naravni izdelek. Usedlina ali motnost ni znak okvarjenega proizvoda.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Brez GSO. Brez glutena. Pred uporabo dobro pretresite. Izdelek ne vsebuje THC ali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drugih narkotičnih snovi in je brez alkohola. Shranjujte na suhem mestu pri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temperaturah pod 25 ºC v dobro zaprti embalaži. Uporabno najmanj do datuma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označenega na embalaži.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OPOZORILO:</w:t>
      </w:r>
      <w:r>
        <w:rPr>
          <w:rFonts w:ascii="–ı'4Í˛" w:hAnsi="–ı'4Í˛" w:cs="–ı'4Í˛"/>
          <w:sz w:val="14"/>
          <w:szCs w:val="14"/>
        </w:rPr>
        <w:t xml:space="preserve"> Ne uporabljajte CBD pripravkov, če ste preobčutljivi ali alergični na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rastline iz družine Cannabaceae.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Proizvaja:</w:t>
      </w:r>
      <w:r>
        <w:rPr>
          <w:rFonts w:ascii="–ı'4Í˛" w:hAnsi="–ı'4Í˛" w:cs="–ı'4Í˛"/>
          <w:sz w:val="14"/>
          <w:szCs w:val="14"/>
        </w:rPr>
        <w:t xml:space="preserve"> Cannabis PHARMA s.r.o., Masarykova 1595/54, 41501 Teplice, Češka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>
        <w:rPr>
          <w:rFonts w:ascii="–ı'4Í˛" w:hAnsi="–ı'4Í˛" w:cs="–ı'4Í˛"/>
          <w:sz w:val="14"/>
          <w:szCs w:val="14"/>
        </w:rPr>
        <w:t>Republika</w:t>
      </w:r>
    </w:p>
    <w:p w:rsidR="00A5106C" w:rsidRDefault="00A5106C" w:rsidP="00A5106C">
      <w:pPr>
        <w:widowControl w:val="0"/>
        <w:autoSpaceDE w:val="0"/>
        <w:autoSpaceDN w:val="0"/>
        <w:adjustRightInd w:val="0"/>
        <w:rPr>
          <w:rFonts w:ascii="–ı'4Í˛" w:hAnsi="–ı'4Í˛" w:cs="–ı'4Í˛"/>
          <w:sz w:val="14"/>
          <w:szCs w:val="14"/>
        </w:rPr>
      </w:pPr>
      <w:r w:rsidRPr="00A5106C">
        <w:rPr>
          <w:rFonts w:ascii="–ı'4Í˛" w:hAnsi="–ı'4Í˛" w:cs="–ı'4Í˛"/>
          <w:b/>
          <w:sz w:val="14"/>
          <w:szCs w:val="14"/>
        </w:rPr>
        <w:t>Ekskluzivni uvoznik za Slovenijo:</w:t>
      </w:r>
      <w:r>
        <w:rPr>
          <w:rFonts w:ascii="–ı'4Í˛" w:hAnsi="–ı'4Í˛" w:cs="–ı'4Í˛"/>
          <w:sz w:val="14"/>
          <w:szCs w:val="14"/>
        </w:rPr>
        <w:t xml:space="preserve"> BioMons 1 d.o.o., Sredma 91, 2354 Bresternica,</w:t>
      </w:r>
    </w:p>
    <w:p w:rsidR="00C84865" w:rsidRDefault="00A5106C" w:rsidP="00A5106C">
      <w:r>
        <w:rPr>
          <w:rFonts w:ascii="–ı'4Í˛" w:hAnsi="–ı'4Í˛" w:cs="–ı'4Í˛"/>
          <w:sz w:val="14"/>
          <w:szCs w:val="14"/>
        </w:rPr>
        <w:t>Slovenija, kontakt: info@biomons.com, M: +386 (0)40 614 617, www.biomons.com</w:t>
      </w:r>
    </w:p>
    <w:sectPr w:rsidR="00C84865" w:rsidSect="00A8457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–ı'4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106C"/>
    <w:rsid w:val="00A5106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Biomons 1 d.o.o.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Batista</dc:creator>
  <cp:keywords/>
  <cp:lastModifiedBy>Darja Batista</cp:lastModifiedBy>
  <cp:revision>1</cp:revision>
  <dcterms:created xsi:type="dcterms:W3CDTF">2018-09-13T11:04:00Z</dcterms:created>
  <dcterms:modified xsi:type="dcterms:W3CDTF">2018-09-13T11:05:00Z</dcterms:modified>
</cp:coreProperties>
</file>