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2B" w:rsidRPr="00532745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532745">
        <w:rPr>
          <w:rFonts w:cstheme="minorHAnsi"/>
          <w:b/>
          <w:bCs/>
          <w:color w:val="0070C0"/>
          <w:sz w:val="24"/>
          <w:szCs w:val="24"/>
        </w:rPr>
        <w:t>ActiMaris®</w:t>
      </w:r>
      <w:r w:rsidR="00B04B06" w:rsidRPr="00532745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C627D4" w:rsidRPr="00532745">
        <w:rPr>
          <w:rFonts w:cstheme="minorHAnsi"/>
          <w:b/>
          <w:bCs/>
          <w:color w:val="0070C0"/>
        </w:rPr>
        <w:t>raztopina za izpiranje ran</w:t>
      </w:r>
      <w:r w:rsidR="00797BB2" w:rsidRPr="00532745">
        <w:rPr>
          <w:rFonts w:cstheme="minorHAnsi"/>
          <w:b/>
          <w:bCs/>
          <w:color w:val="0070C0"/>
        </w:rPr>
        <w:t>,</w:t>
      </w:r>
      <w:r w:rsidR="004364F1" w:rsidRPr="00532745">
        <w:rPr>
          <w:rFonts w:cstheme="minorHAnsi"/>
          <w:b/>
          <w:bCs/>
          <w:color w:val="0070C0"/>
        </w:rPr>
        <w:t xml:space="preserve"> </w:t>
      </w:r>
      <w:r w:rsidR="00DA3D62" w:rsidRPr="00532745">
        <w:rPr>
          <w:rFonts w:cstheme="minorHAnsi"/>
          <w:b/>
          <w:bCs/>
          <w:color w:val="0070C0"/>
        </w:rPr>
        <w:t xml:space="preserve">300 </w:t>
      </w:r>
      <w:r w:rsidR="00797BB2" w:rsidRPr="00532745">
        <w:rPr>
          <w:rFonts w:cstheme="minorHAnsi"/>
          <w:b/>
          <w:bCs/>
          <w:color w:val="0070C0"/>
        </w:rPr>
        <w:t xml:space="preserve">ml ali 1000 ml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Splošne informacije:</w:t>
      </w:r>
      <w:r w:rsidR="00DF571C" w:rsidRPr="00532745">
        <w:rPr>
          <w:rFonts w:cstheme="minorHAnsi"/>
          <w:b/>
          <w:bCs/>
          <w:color w:val="0070C0"/>
          <w:sz w:val="18"/>
          <w:szCs w:val="18"/>
        </w:rPr>
        <w:t xml:space="preserve">  </w:t>
      </w:r>
      <w:r w:rsidRPr="00532745">
        <w:rPr>
          <w:rFonts w:cstheme="minorHAnsi"/>
          <w:color w:val="0070C0"/>
          <w:sz w:val="18"/>
          <w:szCs w:val="18"/>
        </w:rPr>
        <w:t xml:space="preserve">za dekontaminacijo, čiščenje in vlaženje akutnih in kroničnih ran na koži, sluznici in pri opeklinah prve in druge stopnje.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1.Opis proizvoda:</w:t>
      </w:r>
    </w:p>
    <w:p w:rsidR="003B5758" w:rsidRPr="00532745" w:rsidRDefault="00C57BAD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ActiMaris  sensitiv</w:t>
      </w:r>
      <w:r w:rsidR="003B5758" w:rsidRPr="00532745">
        <w:rPr>
          <w:rFonts w:cstheme="minorHAnsi"/>
          <w:bCs/>
          <w:color w:val="0070C0"/>
          <w:sz w:val="18"/>
          <w:szCs w:val="18"/>
        </w:rPr>
        <w:t xml:space="preserve"> raztopina vsebuje morsko sol, vodo in aktivni kisik.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Aktivni kisik odstranjuje patogene mikroorganizme, ki so tipični za rane, brez poškodovanja tkiva. Oksidativni efekt pa hkrati nevtralizira neprijeten vonj ran.  Alkalni pH dodatno podpira kontrolirano sproščanje aktivnega kisika s pomočjo hidroksilnih ( OH ) skupin ( kot del kontroliranega redoks sistema).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Morska sol vsebuje natrijev klorid kot glavno sestavino in več kot 80 drugih sestavin( kalij, kalcij, magnezij, žveplo, bromid, železo in esencialne sledove joda, cinka, mangana in selena. Tako kot v morski vodi</w:t>
      </w:r>
      <w:r w:rsidR="00947AB1">
        <w:rPr>
          <w:rFonts w:cstheme="minorHAnsi"/>
          <w:bCs/>
          <w:color w:val="0070C0"/>
          <w:sz w:val="18"/>
          <w:szCs w:val="18"/>
        </w:rPr>
        <w:t xml:space="preserve">, so ti </w:t>
      </w:r>
      <w:bookmarkStart w:id="0" w:name="_GoBack"/>
      <w:bookmarkEnd w:id="0"/>
      <w:r w:rsidRPr="00532745">
        <w:rPr>
          <w:rFonts w:cstheme="minorHAnsi"/>
          <w:bCs/>
          <w:color w:val="0070C0"/>
          <w:sz w:val="18"/>
          <w:szCs w:val="18"/>
        </w:rPr>
        <w:t xml:space="preserve"> elementi prisotni v fiziološko pravilnih koncentracijah, tako da vplivajo na celični milje in metabolizem ran.</w:t>
      </w:r>
      <w:r w:rsidR="00DF571C" w:rsidRPr="00532745">
        <w:rPr>
          <w:rFonts w:cstheme="minorHAnsi"/>
          <w:bCs/>
          <w:color w:val="0070C0"/>
          <w:sz w:val="18"/>
          <w:szCs w:val="18"/>
        </w:rPr>
        <w:t xml:space="preserve">  </w:t>
      </w:r>
      <w:r w:rsidR="00C57BAD" w:rsidRPr="00532745">
        <w:rPr>
          <w:rFonts w:cstheme="minorHAnsi"/>
          <w:bCs/>
          <w:color w:val="0070C0"/>
          <w:sz w:val="18"/>
          <w:szCs w:val="18"/>
        </w:rPr>
        <w:t>Povečana slanost ActiMaris sensitiv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raztopine povzroča optimalni hiperozmotski efekt, tako da otekline hitro izginejo.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2. Področja uporabe: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Za čiščenje, zmanjševanje oteklin, vlaženje in dekontaminacijo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-</w:t>
      </w:r>
      <w:r w:rsidRPr="00532745">
        <w:rPr>
          <w:rFonts w:cstheme="minorHAnsi"/>
          <w:bCs/>
          <w:color w:val="0070C0"/>
          <w:sz w:val="18"/>
          <w:szCs w:val="18"/>
        </w:rPr>
        <w:t>akutnih mehanskih ran</w:t>
      </w:r>
      <w:r w:rsidR="000E4F94" w:rsidRPr="00532745">
        <w:rPr>
          <w:rFonts w:cstheme="minorHAnsi"/>
          <w:bCs/>
          <w:color w:val="0070C0"/>
          <w:sz w:val="18"/>
          <w:szCs w:val="18"/>
        </w:rPr>
        <w:t>( kožnih laceracij, ugrizov,</w:t>
      </w:r>
      <w:r w:rsidR="00990B56" w:rsidRPr="00532745">
        <w:rPr>
          <w:rFonts w:cstheme="minorHAnsi"/>
          <w:bCs/>
          <w:color w:val="0070C0"/>
          <w:sz w:val="18"/>
          <w:szCs w:val="18"/>
        </w:rPr>
        <w:t xml:space="preserve"> </w:t>
      </w:r>
      <w:r w:rsidR="000E4F94" w:rsidRPr="00532745">
        <w:rPr>
          <w:rFonts w:cstheme="minorHAnsi"/>
          <w:bCs/>
          <w:color w:val="0070C0"/>
          <w:sz w:val="18"/>
          <w:szCs w:val="18"/>
        </w:rPr>
        <w:t>ureznin,</w:t>
      </w:r>
      <w:r w:rsidR="00990B56" w:rsidRPr="00532745">
        <w:rPr>
          <w:rFonts w:cstheme="minorHAnsi"/>
          <w:bCs/>
          <w:color w:val="0070C0"/>
          <w:sz w:val="18"/>
          <w:szCs w:val="18"/>
        </w:rPr>
        <w:t xml:space="preserve"> </w:t>
      </w:r>
      <w:r w:rsidR="000E4F94" w:rsidRPr="00532745">
        <w:rPr>
          <w:rFonts w:cstheme="minorHAnsi"/>
          <w:bCs/>
          <w:color w:val="0070C0"/>
          <w:sz w:val="18"/>
          <w:szCs w:val="18"/>
        </w:rPr>
        <w:t>odrgnin</w:t>
      </w:r>
      <w:r w:rsidR="00990B56" w:rsidRPr="00532745">
        <w:rPr>
          <w:rFonts w:cstheme="minorHAnsi"/>
          <w:bCs/>
          <w:color w:val="0070C0"/>
          <w:sz w:val="18"/>
          <w:szCs w:val="18"/>
        </w:rPr>
        <w:t>, raztrganin in zmečkanin )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in post</w:t>
      </w:r>
      <w:r w:rsidR="000E4F94" w:rsidRPr="00532745">
        <w:rPr>
          <w:rFonts w:cstheme="minorHAnsi"/>
          <w:bCs/>
          <w:color w:val="0070C0"/>
          <w:sz w:val="18"/>
          <w:szCs w:val="18"/>
        </w:rPr>
        <w:t>-</w:t>
      </w:r>
      <w:r w:rsidRPr="00532745">
        <w:rPr>
          <w:rFonts w:cstheme="minorHAnsi"/>
          <w:bCs/>
          <w:color w:val="0070C0"/>
          <w:sz w:val="18"/>
          <w:szCs w:val="18"/>
        </w:rPr>
        <w:t>operativnih ran</w:t>
      </w:r>
    </w:p>
    <w:p w:rsidR="003B5758" w:rsidRPr="00532745" w:rsidRDefault="00990B56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-kroničnih ran ( razjed zaradi pritiska, arterijskih in venoznih  razjed, diabetičnih razjed</w:t>
      </w:r>
      <w:r w:rsidR="003B5758" w:rsidRPr="00532745">
        <w:rPr>
          <w:rFonts w:cstheme="minorHAnsi"/>
          <w:bCs/>
          <w:color w:val="0070C0"/>
          <w:sz w:val="18"/>
          <w:szCs w:val="18"/>
        </w:rPr>
        <w:t xml:space="preserve"> )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-termičnih</w:t>
      </w:r>
      <w:r w:rsidR="00990B56" w:rsidRPr="00532745">
        <w:rPr>
          <w:rFonts w:cstheme="minorHAnsi"/>
          <w:bCs/>
          <w:color w:val="0070C0"/>
          <w:sz w:val="18"/>
          <w:szCs w:val="18"/>
        </w:rPr>
        <w:t xml:space="preserve"> in kemičnih ran ( opekline 1.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in </w:t>
      </w:r>
      <w:r w:rsidR="00990B56" w:rsidRPr="00532745">
        <w:rPr>
          <w:rFonts w:cstheme="minorHAnsi"/>
          <w:bCs/>
          <w:color w:val="0070C0"/>
          <w:sz w:val="18"/>
          <w:szCs w:val="18"/>
        </w:rPr>
        <w:t>2.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stopnje )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-</w:t>
      </w:r>
      <w:r w:rsidRPr="00532745">
        <w:rPr>
          <w:rFonts w:cstheme="minorHAnsi"/>
          <w:color w:val="0070C0"/>
          <w:sz w:val="18"/>
          <w:szCs w:val="18"/>
        </w:rPr>
        <w:t xml:space="preserve"> vstopnih mest uroloških katetrov, cevk PEG in drenažnih cevk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532745">
        <w:rPr>
          <w:rFonts w:cstheme="minorHAnsi"/>
          <w:b/>
          <w:color w:val="0070C0"/>
          <w:sz w:val="18"/>
          <w:szCs w:val="18"/>
        </w:rPr>
        <w:t>Za intraoperativno čiščenje in izpiranje ran.</w:t>
      </w:r>
    </w:p>
    <w:p w:rsidR="003B5758" w:rsidRPr="00532745" w:rsidRDefault="00C57BAD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532745">
        <w:rPr>
          <w:rFonts w:cstheme="minorHAnsi"/>
          <w:b/>
          <w:color w:val="0070C0"/>
          <w:sz w:val="18"/>
          <w:szCs w:val="18"/>
        </w:rPr>
        <w:t xml:space="preserve">Vlaženje obvezilnega materiala </w:t>
      </w:r>
      <w:r w:rsidR="003B5758" w:rsidRPr="00532745">
        <w:rPr>
          <w:rFonts w:cstheme="minorHAnsi"/>
          <w:b/>
          <w:color w:val="0070C0"/>
          <w:sz w:val="18"/>
          <w:szCs w:val="18"/>
        </w:rPr>
        <w:t xml:space="preserve"> in oblog</w:t>
      </w:r>
      <w:r w:rsidRPr="00532745">
        <w:rPr>
          <w:rFonts w:cstheme="minorHAnsi"/>
          <w:b/>
          <w:color w:val="0070C0"/>
          <w:sz w:val="18"/>
          <w:szCs w:val="18"/>
        </w:rPr>
        <w:t xml:space="preserve"> za rane, ki so se prilepile na rano.</w:t>
      </w:r>
    </w:p>
    <w:p w:rsidR="00C57BAD" w:rsidRPr="00532745" w:rsidRDefault="00C57BAD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3. Navodila za  uporabo:</w:t>
      </w:r>
    </w:p>
    <w:p w:rsidR="00C57BAD" w:rsidRPr="00532745" w:rsidRDefault="00C57BAD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ActiMaris sensitiv</w:t>
      </w:r>
      <w:r w:rsidR="003B5758" w:rsidRPr="00532745">
        <w:rPr>
          <w:rFonts w:cstheme="minorHAnsi"/>
          <w:bCs/>
          <w:color w:val="0070C0"/>
          <w:sz w:val="18"/>
          <w:szCs w:val="18"/>
        </w:rPr>
        <w:t xml:space="preserve"> raztopino uporabljamo pri sobni temperaturi. Pri čiščenju zelo bolečih ran,  jo pred uporabo ogrejemo na telesno temperaturo.</w:t>
      </w:r>
    </w:p>
    <w:p w:rsidR="00032CBB" w:rsidRPr="00532745" w:rsidRDefault="00032CB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Dolžino in frekvenco uporabe prilagodimo pogojem posamezne </w:t>
      </w:r>
      <w:r w:rsidR="00990B56" w:rsidRPr="00532745">
        <w:rPr>
          <w:rFonts w:cstheme="minorHAnsi"/>
          <w:bCs/>
          <w:color w:val="0070C0"/>
          <w:sz w:val="18"/>
          <w:szCs w:val="18"/>
        </w:rPr>
        <w:t xml:space="preserve">rane in jo uporabljamo dokler 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rana ni na pogled čista ( brez  biofilma</w:t>
      </w:r>
      <w:r w:rsidR="00990B56" w:rsidRPr="00532745">
        <w:rPr>
          <w:rFonts w:cstheme="minorHAnsi"/>
          <w:bCs/>
          <w:color w:val="0070C0"/>
          <w:sz w:val="18"/>
          <w:szCs w:val="18"/>
        </w:rPr>
        <w:t xml:space="preserve"> in nekroz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).</w:t>
      </w:r>
    </w:p>
    <w:p w:rsidR="003B5758" w:rsidRPr="00532745" w:rsidRDefault="00990B56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 M</w:t>
      </w:r>
      <w:r w:rsidR="000E4F94" w:rsidRPr="00532745">
        <w:rPr>
          <w:rFonts w:cstheme="minorHAnsi"/>
          <w:bCs/>
          <w:color w:val="0070C0"/>
          <w:sz w:val="18"/>
          <w:szCs w:val="18"/>
        </w:rPr>
        <w:t>enjave obvezilnega materiala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izvajamo glede na indikacijo in faze, običajno vsakih 2 do 3 dni. </w:t>
      </w:r>
    </w:p>
    <w:p w:rsidR="00CF0458" w:rsidRPr="00532745" w:rsidRDefault="00E3142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Pri oblogah, ki so se sprijele z rano ali v primeru, ko je menjava obvez otežena, vsaj 5 minut ali več vlažite oblogo, da jo potem zlahka odstranite in ob tem ne poškodujete novo nastalega tkiva.</w:t>
      </w:r>
    </w:p>
    <w:p w:rsidR="00C104CE" w:rsidRPr="00532745" w:rsidRDefault="00E3142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 Za čiščenje ran z ActiMaris sensitiv raztopino,  u</w:t>
      </w:r>
      <w:r w:rsidR="003B5758" w:rsidRPr="00532745">
        <w:rPr>
          <w:rFonts w:cstheme="minorHAnsi"/>
          <w:bCs/>
          <w:color w:val="0070C0"/>
          <w:sz w:val="18"/>
          <w:szCs w:val="18"/>
        </w:rPr>
        <w:t>porabimo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 sterilni obvezilni material ali obloge za rane</w:t>
      </w:r>
      <w:r w:rsidR="003B5758" w:rsidRPr="00532745">
        <w:rPr>
          <w:rFonts w:cstheme="minorHAnsi"/>
          <w:bCs/>
          <w:color w:val="0070C0"/>
          <w:sz w:val="18"/>
          <w:szCs w:val="18"/>
        </w:rPr>
        <w:t xml:space="preserve"> ( po G. Kammerlanderju </w:t>
      </w:r>
      <w:r w:rsidR="003B5758" w:rsidRPr="00532745">
        <w:rPr>
          <w:rFonts w:cstheme="minorHAnsi"/>
          <w:b/>
          <w:bCs/>
          <w:color w:val="0070C0"/>
          <w:sz w:val="18"/>
          <w:szCs w:val="18"/>
        </w:rPr>
        <w:t>).</w:t>
      </w:r>
    </w:p>
    <w:p w:rsidR="003B5758" w:rsidRPr="00532745" w:rsidRDefault="00E3142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 xml:space="preserve"> Uporabljamo kot klasično mokro/ suho fazo.</w:t>
      </w:r>
    </w:p>
    <w:p w:rsidR="00AB2321" w:rsidRPr="00532745" w:rsidRDefault="00AB2321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>Čas uporabe raztopine prilagajamo glede na debelino in jakost fibrina, mikrobne kolonizacije, mac</w:t>
      </w:r>
      <w:r w:rsidR="00AC5637" w:rsidRPr="00532745">
        <w:rPr>
          <w:rFonts w:cstheme="minorHAnsi"/>
          <w:bCs/>
          <w:color w:val="0070C0"/>
          <w:sz w:val="18"/>
          <w:szCs w:val="18"/>
        </w:rPr>
        <w:t>eracije robov rane ali draženja:</w:t>
      </w:r>
    </w:p>
    <w:p w:rsidR="00AB2321" w:rsidRPr="00532745" w:rsidRDefault="00C104CE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-stabilno okolje rane, čista posteljica rane brez prisotnosti mikroorganizmom, priporočen čas uporabe </w:t>
      </w:r>
      <w:r w:rsidRPr="00532745">
        <w:rPr>
          <w:rFonts w:cstheme="minorHAnsi"/>
          <w:b/>
          <w:bCs/>
          <w:color w:val="0070C0"/>
          <w:sz w:val="18"/>
          <w:szCs w:val="18"/>
        </w:rPr>
        <w:t>5-10 minut</w:t>
      </w:r>
      <w:r w:rsidRPr="00532745">
        <w:rPr>
          <w:rFonts w:cstheme="minorHAnsi"/>
          <w:bCs/>
          <w:color w:val="0070C0"/>
          <w:sz w:val="18"/>
          <w:szCs w:val="18"/>
        </w:rPr>
        <w:t>.</w:t>
      </w:r>
    </w:p>
    <w:p w:rsidR="00C104CE" w:rsidRPr="00532745" w:rsidRDefault="00C104CE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-fibrinsko obložene rane, brez prisotnosti mikroorganizmov, kot tudi pri maceraciji robov rane in draženju, </w:t>
      </w:r>
      <w:r w:rsidRPr="00532745">
        <w:rPr>
          <w:rFonts w:cstheme="minorHAnsi"/>
          <w:b/>
          <w:bCs/>
          <w:color w:val="0070C0"/>
          <w:sz w:val="18"/>
          <w:szCs w:val="18"/>
        </w:rPr>
        <w:t>čas uporabe 15 minut</w:t>
      </w:r>
      <w:r w:rsidRPr="00532745">
        <w:rPr>
          <w:rFonts w:cstheme="minorHAnsi"/>
          <w:bCs/>
          <w:color w:val="0070C0"/>
          <w:sz w:val="18"/>
          <w:szCs w:val="18"/>
        </w:rPr>
        <w:t>.</w:t>
      </w:r>
    </w:p>
    <w:p w:rsidR="00C104CE" w:rsidRPr="00532745" w:rsidRDefault="00C104CE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532745">
        <w:rPr>
          <w:rFonts w:cstheme="minorHAnsi"/>
          <w:bCs/>
          <w:color w:val="0070C0"/>
          <w:sz w:val="18"/>
          <w:szCs w:val="18"/>
        </w:rPr>
        <w:t xml:space="preserve">-fibrinsko obložene, smrdeče rane, z močno prisotnostjo bakterij, </w:t>
      </w:r>
      <w:r w:rsidRPr="00532745">
        <w:rPr>
          <w:rFonts w:cstheme="minorHAnsi"/>
          <w:b/>
          <w:bCs/>
          <w:color w:val="0070C0"/>
          <w:sz w:val="18"/>
          <w:szCs w:val="18"/>
        </w:rPr>
        <w:t>čas uporabe 20 minut</w:t>
      </w:r>
      <w:r w:rsidRPr="00532745">
        <w:rPr>
          <w:rFonts w:cstheme="minorHAnsi"/>
          <w:bCs/>
          <w:color w:val="0070C0"/>
          <w:sz w:val="18"/>
          <w:szCs w:val="18"/>
        </w:rPr>
        <w:t>.</w:t>
      </w:r>
    </w:p>
    <w:p w:rsidR="00AB2321" w:rsidRPr="00532745" w:rsidRDefault="00AB2321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4. Tkivna toleranca in bio-kompatibilnost</w:t>
      </w:r>
    </w:p>
    <w:p w:rsidR="003B5758" w:rsidRPr="00532745" w:rsidRDefault="00032CB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ActiMaris sensitiv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raztopina  je primerna za  uporabo tudi za občutljivo, vzdraženo kožo ali sluznico. Ne povzroča draženja ali reakcij preobčutljivosti; zmanjša  bolečine, ne zavira granulacije in epitelizacije;  dermatološko varna.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5. Stranski učinki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Niso znani. Možno je le razbarvanje barvnih tkanin, če pr</w:t>
      </w:r>
      <w:r w:rsidR="00032CBB" w:rsidRPr="00532745">
        <w:rPr>
          <w:rFonts w:cstheme="minorHAnsi"/>
          <w:color w:val="0070C0"/>
          <w:sz w:val="18"/>
          <w:szCs w:val="18"/>
        </w:rPr>
        <w:t>idejo v stik z  ActiMaris® sensitiv</w:t>
      </w:r>
      <w:r w:rsidR="00AC5637" w:rsidRPr="00532745">
        <w:rPr>
          <w:rFonts w:cstheme="minorHAnsi"/>
          <w:color w:val="0070C0"/>
          <w:sz w:val="18"/>
          <w:szCs w:val="18"/>
        </w:rPr>
        <w:t xml:space="preserve"> raztopino.</w:t>
      </w:r>
      <w:r w:rsidRPr="00532745">
        <w:rPr>
          <w:rFonts w:cstheme="minorHAnsi"/>
          <w:color w:val="0070C0"/>
          <w:sz w:val="18"/>
          <w:szCs w:val="18"/>
        </w:rPr>
        <w:t xml:space="preserve">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  <w:highlight w:val="yellow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6. Kontraindikacije:</w:t>
      </w:r>
    </w:p>
    <w:p w:rsidR="003B5758" w:rsidRPr="00532745" w:rsidRDefault="00032CBB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 xml:space="preserve"> ActiMaris® sensitiv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raztopine   ne uporabljajte v primeru alergije oz. suma na alergijo na katerokoli izmed njenih sestavin.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7. Omejitve uporabe: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b/>
          <w:color w:val="0070C0"/>
          <w:sz w:val="18"/>
          <w:szCs w:val="18"/>
        </w:rPr>
        <w:t>Nosečnost in dojenje:</w:t>
      </w:r>
      <w:r w:rsidRPr="00532745">
        <w:rPr>
          <w:rFonts w:cstheme="minorHAnsi"/>
          <w:color w:val="0070C0"/>
          <w:sz w:val="18"/>
          <w:szCs w:val="18"/>
        </w:rPr>
        <w:t xml:space="preserve"> Ni dokazov, da bi sestavine imele mutageni ali embrio toksični učinek, vendar pa je zaradi pomanjkanja študij pri ženskah med nosečnostjo in dojenjem, dov</w:t>
      </w:r>
      <w:r w:rsidR="00570D40" w:rsidRPr="00532745">
        <w:rPr>
          <w:rFonts w:cstheme="minorHAnsi"/>
          <w:color w:val="0070C0"/>
          <w:sz w:val="18"/>
          <w:szCs w:val="18"/>
        </w:rPr>
        <w:t>oljena uporaba  ActiMaris® sensitiv</w:t>
      </w:r>
      <w:r w:rsidRPr="00532745">
        <w:rPr>
          <w:rFonts w:cstheme="minorHAnsi"/>
          <w:color w:val="0070C0"/>
          <w:sz w:val="18"/>
          <w:szCs w:val="18"/>
        </w:rPr>
        <w:t xml:space="preserve"> raztopine  le po presoji zdravnika.  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 xml:space="preserve">Dojenčki in majhni otroci: </w:t>
      </w:r>
      <w:r w:rsidRPr="00532745">
        <w:rPr>
          <w:rFonts w:cstheme="minorHAnsi"/>
          <w:bCs/>
          <w:color w:val="0070C0"/>
          <w:sz w:val="18"/>
          <w:szCs w:val="18"/>
        </w:rPr>
        <w:t xml:space="preserve">pred uporabo  </w:t>
      </w:r>
      <w:r w:rsidR="00570D40" w:rsidRPr="00532745">
        <w:rPr>
          <w:rFonts w:cstheme="minorHAnsi"/>
          <w:color w:val="0070C0"/>
          <w:sz w:val="18"/>
          <w:szCs w:val="18"/>
        </w:rPr>
        <w:t>ActiMaris® sensitiv</w:t>
      </w:r>
      <w:r w:rsidRPr="00532745">
        <w:rPr>
          <w:rFonts w:cstheme="minorHAnsi"/>
          <w:color w:val="0070C0"/>
          <w:sz w:val="18"/>
          <w:szCs w:val="18"/>
        </w:rPr>
        <w:t xml:space="preserve"> raztopine  pri dojenčkih in majhnih otrocih se posvetujte z zdravnikom.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 xml:space="preserve">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532745">
        <w:rPr>
          <w:rFonts w:cstheme="minorHAnsi"/>
          <w:b/>
          <w:color w:val="0070C0"/>
          <w:sz w:val="18"/>
          <w:szCs w:val="18"/>
        </w:rPr>
        <w:t>8. Interakcije</w:t>
      </w:r>
    </w:p>
    <w:p w:rsidR="003B5758" w:rsidRPr="00532745" w:rsidRDefault="00570D40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ActiMaris sensitiv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raztopina  deluje na podlagi  oksidacije aktivnih kisikovih sestavin.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V izogib možnih interakcij, raztopine  ne uporabljamo v kombinaciji s substancami, ki vsebujejo srebro, bigvanid</w:t>
      </w:r>
      <w:r w:rsidR="00570D40" w:rsidRPr="00532745">
        <w:rPr>
          <w:rFonts w:cstheme="minorHAnsi"/>
          <w:color w:val="0070C0"/>
          <w:sz w:val="18"/>
          <w:szCs w:val="18"/>
        </w:rPr>
        <w:t xml:space="preserve">, </w:t>
      </w:r>
      <w:r w:rsidRPr="00532745">
        <w:rPr>
          <w:rFonts w:cstheme="minorHAnsi"/>
          <w:color w:val="0070C0"/>
          <w:sz w:val="18"/>
          <w:szCs w:val="18"/>
        </w:rPr>
        <w:t>taurolidin ali jod vsebujoče raztopine in obloge. To up</w:t>
      </w:r>
      <w:r w:rsidR="00570D40" w:rsidRPr="00532745">
        <w:rPr>
          <w:rFonts w:cstheme="minorHAnsi"/>
          <w:color w:val="0070C0"/>
          <w:sz w:val="18"/>
          <w:szCs w:val="18"/>
        </w:rPr>
        <w:t>oštevamo tudi pri vlaženju obvezilnega materiala in  oblog za rane.</w:t>
      </w:r>
    </w:p>
    <w:p w:rsidR="003B5758" w:rsidRPr="00532745" w:rsidRDefault="00570D40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 xml:space="preserve">Actimaris sensitiv raztopino 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lahko kombiniramo  s sterilnimi, neaktivnimi materiali, kot so obloge brez aktivne substance,</w:t>
      </w:r>
      <w:r w:rsidRPr="00532745">
        <w:rPr>
          <w:rFonts w:cstheme="minorHAnsi"/>
          <w:color w:val="0070C0"/>
          <w:sz w:val="18"/>
          <w:szCs w:val="18"/>
        </w:rPr>
        <w:t xml:space="preserve"> komprese,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gaze,</w:t>
      </w:r>
      <w:r w:rsidRPr="00532745">
        <w:rPr>
          <w:rFonts w:cstheme="minorHAnsi"/>
          <w:color w:val="0070C0"/>
          <w:sz w:val="18"/>
          <w:szCs w:val="18"/>
        </w:rPr>
        <w:t xml:space="preserve"> blazinice, gobice, hidrogeli, hidro</w:t>
      </w:r>
      <w:r w:rsidR="003B5758" w:rsidRPr="00532745">
        <w:rPr>
          <w:rFonts w:cstheme="minorHAnsi"/>
          <w:color w:val="0070C0"/>
          <w:sz w:val="18"/>
          <w:szCs w:val="18"/>
        </w:rPr>
        <w:t>vlakna, alginati, hidrokoloidi in podobni materiali.</w:t>
      </w:r>
    </w:p>
    <w:p w:rsidR="003B5758" w:rsidRPr="00532745" w:rsidRDefault="00570D40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Aplikacija sensitiv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raztopine  pa je seveda možna z vsemi drugimi ActiMari</w:t>
      </w:r>
      <w:r w:rsidR="00AC5637" w:rsidRPr="00532745">
        <w:rPr>
          <w:rFonts w:cstheme="minorHAnsi"/>
          <w:color w:val="0070C0"/>
          <w:sz w:val="18"/>
          <w:szCs w:val="18"/>
        </w:rPr>
        <w:t xml:space="preserve">s proizvodi ( forte  raztopina 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ali gel ).</w:t>
      </w:r>
    </w:p>
    <w:p w:rsidR="00570D40" w:rsidRPr="00532745" w:rsidRDefault="00570D40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Če uporabljamo sensitiv raztopino kot klasično mokro/suho fazo in upoštevamo čas sušenja, potem ne pride do interakcij z drugimi uporabljenimi proizvodi za oskrbo rane.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9. Splošna varnostna navodila: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 xml:space="preserve">Samo za zunanjo uporabo </w:t>
      </w:r>
      <w:r w:rsidR="00AC5637" w:rsidRPr="00532745">
        <w:rPr>
          <w:rFonts w:cstheme="minorHAnsi"/>
          <w:color w:val="0070C0"/>
          <w:sz w:val="18"/>
          <w:szCs w:val="18"/>
        </w:rPr>
        <w:t xml:space="preserve">pri </w:t>
      </w:r>
      <w:r w:rsidRPr="00532745">
        <w:rPr>
          <w:rFonts w:cstheme="minorHAnsi"/>
          <w:color w:val="0070C0"/>
          <w:sz w:val="18"/>
          <w:szCs w:val="18"/>
        </w:rPr>
        <w:t xml:space="preserve"> ranah na koži in sluznici . Ne </w:t>
      </w:r>
      <w:r w:rsidRPr="00532745">
        <w:rPr>
          <w:color w:val="0070C0"/>
          <w:sz w:val="18"/>
          <w:szCs w:val="18"/>
        </w:rPr>
        <w:t xml:space="preserve">uporabljajte za infuzije ali injekcije ali  za uživanje. Uporabite le izdelke v brezhibni in nepoškodovani embalaži. Zaščitite pred neposredno sončno svetlobo. Medicinski pripomoček.  Shranjujte izven dosega otrok. 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10. Sestava / tehnične podrobnosti: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Aktivni kis</w:t>
      </w:r>
      <w:r w:rsidR="000E4F94" w:rsidRPr="00532745">
        <w:rPr>
          <w:rFonts w:cstheme="minorHAnsi"/>
          <w:color w:val="0070C0"/>
          <w:sz w:val="18"/>
          <w:szCs w:val="18"/>
        </w:rPr>
        <w:t>ik, prečiščena voda, morska sol.</w:t>
      </w:r>
      <w:r w:rsidRPr="00532745">
        <w:rPr>
          <w:rFonts w:cstheme="minorHAnsi"/>
          <w:color w:val="0070C0"/>
          <w:sz w:val="18"/>
          <w:szCs w:val="18"/>
        </w:rPr>
        <w:t xml:space="preserve"> </w:t>
      </w:r>
    </w:p>
    <w:p w:rsidR="003B5758" w:rsidRPr="00532745" w:rsidRDefault="000E4F94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Prozorna, brezbarvna, bazič</w:t>
      </w:r>
      <w:r w:rsidR="003B5758" w:rsidRPr="00532745">
        <w:rPr>
          <w:rFonts w:cstheme="minorHAnsi"/>
          <w:color w:val="0070C0"/>
          <w:sz w:val="18"/>
          <w:szCs w:val="18"/>
        </w:rPr>
        <w:t>n</w:t>
      </w:r>
      <w:r w:rsidRPr="00532745">
        <w:rPr>
          <w:rFonts w:cstheme="minorHAnsi"/>
          <w:color w:val="0070C0"/>
          <w:sz w:val="18"/>
          <w:szCs w:val="18"/>
        </w:rPr>
        <w:t>a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in hipertonična raztopina  s ka</w:t>
      </w:r>
      <w:r w:rsidRPr="00532745">
        <w:rPr>
          <w:rFonts w:cstheme="minorHAnsi"/>
          <w:color w:val="0070C0"/>
          <w:sz w:val="18"/>
          <w:szCs w:val="18"/>
        </w:rPr>
        <w:t>rakterističnim vonjem. Vsebuje 1,2 % NaCl( morsko sol ) in 0,04</w:t>
      </w:r>
      <w:r w:rsidR="003B5758" w:rsidRPr="00532745">
        <w:rPr>
          <w:rFonts w:cstheme="minorHAnsi"/>
          <w:color w:val="0070C0"/>
          <w:sz w:val="18"/>
          <w:szCs w:val="18"/>
        </w:rPr>
        <w:t xml:space="preserve"> %NaOCl</w:t>
      </w:r>
      <w:r w:rsidRPr="00532745">
        <w:rPr>
          <w:rFonts w:cstheme="minorHAnsi"/>
          <w:color w:val="0070C0"/>
          <w:sz w:val="18"/>
          <w:szCs w:val="18"/>
        </w:rPr>
        <w:t>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>11.Shranjevanje, trajanje, datum uporabnosti do: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Izdelek je uporaben do navedenega datuma, če ga hranite na sobni temperaturi med +5° in + 25° C.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Zaščitite pred direktno sončno svetlobo !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color w:val="0070C0"/>
          <w:sz w:val="18"/>
          <w:szCs w:val="18"/>
        </w:rPr>
        <w:t>Rok trajanja proizvoda</w:t>
      </w:r>
      <w:r w:rsidR="000E4F94" w:rsidRPr="00532745">
        <w:rPr>
          <w:rFonts w:cstheme="minorHAnsi"/>
          <w:color w:val="0070C0"/>
          <w:sz w:val="18"/>
          <w:szCs w:val="18"/>
        </w:rPr>
        <w:t xml:space="preserve"> je 30 mesecev. Datum uporabe</w:t>
      </w:r>
      <w:r w:rsidRPr="00532745">
        <w:rPr>
          <w:rFonts w:cstheme="minorHAnsi"/>
          <w:color w:val="0070C0"/>
          <w:sz w:val="18"/>
          <w:szCs w:val="18"/>
        </w:rPr>
        <w:t xml:space="preserve"> se nahaja na plastenki  in embalaži.</w:t>
      </w:r>
    </w:p>
    <w:p w:rsidR="003B5758" w:rsidRPr="00532745" w:rsidRDefault="003B5758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532745">
        <w:rPr>
          <w:rFonts w:cstheme="minorHAnsi"/>
          <w:b/>
          <w:bCs/>
          <w:color w:val="0070C0"/>
          <w:sz w:val="18"/>
          <w:szCs w:val="18"/>
        </w:rPr>
        <w:t xml:space="preserve">Uporabnost po prvem odprtju: </w:t>
      </w:r>
      <w:r w:rsidRPr="00532745">
        <w:rPr>
          <w:rFonts w:cstheme="minorHAnsi"/>
          <w:color w:val="0070C0"/>
          <w:sz w:val="18"/>
          <w:szCs w:val="18"/>
        </w:rPr>
        <w:t>Po prvem odprtju plastenke lahko vsebino uporabljate 3 mesece. Embalažo po vsaki uporabi dobro zaprite.</w:t>
      </w:r>
    </w:p>
    <w:p w:rsidR="00C104CE" w:rsidRPr="00532745" w:rsidRDefault="00C104CE" w:rsidP="003B5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FF0D2B" w:rsidRPr="00532745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</w:rPr>
      </w:pPr>
    </w:p>
    <w:sectPr w:rsidR="00FF0D2B" w:rsidRPr="00532745" w:rsidSect="00677048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EE" w:rsidRDefault="00B008EE" w:rsidP="003B5758">
      <w:pPr>
        <w:spacing w:after="0" w:line="240" w:lineRule="auto"/>
      </w:pPr>
      <w:r>
        <w:separator/>
      </w:r>
    </w:p>
  </w:endnote>
  <w:endnote w:type="continuationSeparator" w:id="0">
    <w:p w:rsidR="00B008EE" w:rsidRDefault="00B008EE" w:rsidP="003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EE" w:rsidRDefault="00B008EE" w:rsidP="003B5758">
      <w:pPr>
        <w:spacing w:after="0" w:line="240" w:lineRule="auto"/>
      </w:pPr>
      <w:r>
        <w:separator/>
      </w:r>
    </w:p>
  </w:footnote>
  <w:footnote w:type="continuationSeparator" w:id="0">
    <w:p w:rsidR="00B008EE" w:rsidRDefault="00B008EE" w:rsidP="003B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0FF"/>
    <w:multiLevelType w:val="hybridMultilevel"/>
    <w:tmpl w:val="4D96C6A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37B"/>
    <w:multiLevelType w:val="hybridMultilevel"/>
    <w:tmpl w:val="8006E9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25B79"/>
    <w:multiLevelType w:val="hybridMultilevel"/>
    <w:tmpl w:val="14E263D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2B"/>
    <w:rsid w:val="00032CBB"/>
    <w:rsid w:val="000D35ED"/>
    <w:rsid w:val="000E4F94"/>
    <w:rsid w:val="00115B22"/>
    <w:rsid w:val="00140FF9"/>
    <w:rsid w:val="001F403F"/>
    <w:rsid w:val="00232B8C"/>
    <w:rsid w:val="00256763"/>
    <w:rsid w:val="0033210E"/>
    <w:rsid w:val="003B5758"/>
    <w:rsid w:val="004364F1"/>
    <w:rsid w:val="00481714"/>
    <w:rsid w:val="004E7038"/>
    <w:rsid w:val="00532745"/>
    <w:rsid w:val="00570D40"/>
    <w:rsid w:val="00677048"/>
    <w:rsid w:val="00755E17"/>
    <w:rsid w:val="00797BB2"/>
    <w:rsid w:val="00947AB1"/>
    <w:rsid w:val="00966D11"/>
    <w:rsid w:val="0098239E"/>
    <w:rsid w:val="00990B56"/>
    <w:rsid w:val="00AA227C"/>
    <w:rsid w:val="00AB2321"/>
    <w:rsid w:val="00AC5637"/>
    <w:rsid w:val="00B008EE"/>
    <w:rsid w:val="00B04B06"/>
    <w:rsid w:val="00B56E7F"/>
    <w:rsid w:val="00C073A5"/>
    <w:rsid w:val="00C104CE"/>
    <w:rsid w:val="00C57BAD"/>
    <w:rsid w:val="00C627D4"/>
    <w:rsid w:val="00CF0458"/>
    <w:rsid w:val="00DA3D62"/>
    <w:rsid w:val="00DF571C"/>
    <w:rsid w:val="00E3142B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6F1B22-9B01-4E28-9078-17F2648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D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0D2B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FF0D2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DA3D6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Plečnik</dc:creator>
  <cp:lastModifiedBy>speedy</cp:lastModifiedBy>
  <cp:revision>9</cp:revision>
  <cp:lastPrinted>2014-06-12T18:13:00Z</cp:lastPrinted>
  <dcterms:created xsi:type="dcterms:W3CDTF">2014-06-10T19:22:00Z</dcterms:created>
  <dcterms:modified xsi:type="dcterms:W3CDTF">2014-06-24T10:22:00Z</dcterms:modified>
</cp:coreProperties>
</file>